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C7265" wp14:editId="4A5D7777">
                <wp:simplePos x="0" y="0"/>
                <wp:positionH relativeFrom="margin">
                  <wp:align>right</wp:align>
                </wp:positionH>
                <wp:positionV relativeFrom="paragraph">
                  <wp:posOffset>397510</wp:posOffset>
                </wp:positionV>
                <wp:extent cx="6448425" cy="2133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21336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47C0F" w:rsidRPr="00ED73AC" w:rsidRDefault="00B47C0F" w:rsidP="00B47C0F">
                            <w:pPr>
                              <w:spacing w:after="268"/>
                              <w:ind w:left="-426" w:hanging="1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D73A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ОБЪЯВЛЕНИЕ</w:t>
                            </w:r>
                          </w:p>
                          <w:p w:rsidR="00B47C0F" w:rsidRDefault="00B47C0F" w:rsidP="00B47C0F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</w:p>
                          <w:p w:rsidR="00B47C0F" w:rsidRDefault="00B47C0F" w:rsidP="00B47C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C7265" id="Прямоугольник 1" o:spid="_x0000_s1026" style="position:absolute;left:0;text-align:left;margin-left:456.55pt;margin-top:31.3pt;width:507.75pt;height:16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" fillcolor="#e2f0d9" strokecolor="#c5e0b4" strokeweight="1pt">
                <v:textbox>
                  <w:txbxContent>
                    <w:p w:rsidR="00B47C0F" w:rsidRPr="00ED73AC" w:rsidRDefault="00B47C0F" w:rsidP="00B47C0F">
                      <w:pPr>
                        <w:spacing w:after="268"/>
                        <w:ind w:left="-426" w:hanging="1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D73A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ОБЪЯВЛЕНИЕ</w:t>
                      </w:r>
                    </w:p>
                    <w:p w:rsidR="00B47C0F" w:rsidRDefault="00B47C0F" w:rsidP="00B47C0F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</w:p>
                    <w:p w:rsidR="00B47C0F" w:rsidRDefault="00B47C0F" w:rsidP="00B47C0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727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23 июля 2015  №749 и </w:t>
      </w:r>
      <w:r>
        <w:rPr>
          <w:rFonts w:ascii="Times New Roman" w:hAnsi="Times New Roman" w:cs="Times New Roman"/>
          <w:sz w:val="28"/>
          <w:szCs w:val="28"/>
        </w:rPr>
        <w:t>Порядком проведения конкурса на</w:t>
      </w:r>
      <w:r w:rsidRPr="00A6727A">
        <w:rPr>
          <w:rFonts w:ascii="Times New Roman" w:hAnsi="Times New Roman" w:cs="Times New Roman"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27A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относящихся к профессорско-преподавательскому составу,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Pr="00A6727A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727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727A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727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6727A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27A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государственный геологоразведочный университет имени Серго Орджоникидзе» (МГРИ)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18.06.2020  № 01-06/137, </w:t>
      </w:r>
      <w:r w:rsidRPr="00A6727A">
        <w:rPr>
          <w:rFonts w:ascii="Times New Roman" w:hAnsi="Times New Roman" w:cs="Times New Roman"/>
          <w:sz w:val="28"/>
          <w:szCs w:val="28"/>
        </w:rPr>
        <w:t>объявляет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A6727A">
        <w:rPr>
          <w:rFonts w:ascii="Times New Roman" w:hAnsi="Times New Roman" w:cs="Times New Roman"/>
          <w:sz w:val="28"/>
          <w:szCs w:val="28"/>
        </w:rPr>
        <w:t xml:space="preserve"> конкурс на замещение должностей педагогических работников, относящихся к профессорско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27A">
        <w:rPr>
          <w:rFonts w:ascii="Times New Roman" w:hAnsi="Times New Roman" w:cs="Times New Roman"/>
          <w:sz w:val="28"/>
          <w:szCs w:val="28"/>
        </w:rPr>
        <w:t xml:space="preserve">преподавательскому составу с </w:t>
      </w:r>
      <w:r w:rsidRPr="00525948">
        <w:rPr>
          <w:rFonts w:ascii="Times New Roman" w:hAnsi="Times New Roman" w:cs="Times New Roman"/>
          <w:b/>
          <w:sz w:val="28"/>
          <w:szCs w:val="28"/>
          <w:u w:val="single"/>
        </w:rPr>
        <w:t>25 апреля 2024 года</w:t>
      </w:r>
      <w:r w:rsidRPr="00A672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C0F" w:rsidRDefault="00B47C0F" w:rsidP="00B47C0F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A6727A">
        <w:rPr>
          <w:rFonts w:ascii="Times New Roman" w:hAnsi="Times New Roman" w:cs="Times New Roman"/>
          <w:sz w:val="28"/>
          <w:szCs w:val="28"/>
        </w:rPr>
        <w:t>ообщаем, что заявления и документы для участия в конкурсе на замещение должностей педагогических работников, относящихся к профессорско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27A">
        <w:rPr>
          <w:rFonts w:ascii="Times New Roman" w:hAnsi="Times New Roman" w:cs="Times New Roman"/>
          <w:sz w:val="28"/>
          <w:szCs w:val="28"/>
        </w:rPr>
        <w:t xml:space="preserve">преподавательскому составу, претенденты могут подать до </w:t>
      </w:r>
      <w:r w:rsidRPr="0052594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25 мая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C0F" w:rsidRDefault="00B47C0F" w:rsidP="00B47C0F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Контакты: </w:t>
      </w:r>
    </w:p>
    <w:p w:rsidR="00B47C0F" w:rsidRDefault="00B47C0F" w:rsidP="00B47C0F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>- телефон: (495) 433-57-66</w:t>
      </w:r>
      <w:r>
        <w:rPr>
          <w:rFonts w:ascii="Times New Roman" w:hAnsi="Times New Roman" w:cs="Times New Roman"/>
          <w:sz w:val="28"/>
          <w:szCs w:val="28"/>
        </w:rPr>
        <w:t>, (495)255-15-10 доб. 21-30</w:t>
      </w:r>
      <w:r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C0F" w:rsidRDefault="00B47C0F" w:rsidP="00B47C0F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- электронная почта: </w:t>
      </w:r>
      <w:hyperlink r:id="rId4" w:history="1">
        <w:r w:rsidRPr="005165A2">
          <w:rPr>
            <w:rStyle w:val="a3"/>
            <w:rFonts w:ascii="Times New Roman" w:hAnsi="Times New Roman" w:cs="Times New Roman"/>
            <w:sz w:val="28"/>
            <w:szCs w:val="28"/>
          </w:rPr>
          <w:t>kadry-otdel@mgri.ru</w:t>
        </w:r>
      </w:hyperlink>
      <w:r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C0F" w:rsidRDefault="00B47C0F" w:rsidP="00B47C0F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Сроки проведения конкурса: </w:t>
      </w:r>
      <w:r>
        <w:rPr>
          <w:rFonts w:ascii="Times New Roman" w:hAnsi="Times New Roman" w:cs="Times New Roman"/>
          <w:sz w:val="28"/>
          <w:szCs w:val="28"/>
        </w:rPr>
        <w:t>не ранее 26</w:t>
      </w:r>
      <w:r w:rsidRPr="00A6727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727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47C0F" w:rsidRDefault="00B47C0F" w:rsidP="00B47C0F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>Место проведения конкурса: 117997, Москва ул. Миклухо-Маклая д.23 МГР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B47C0F" w:rsidRDefault="00B47C0F" w:rsidP="00B47C0F">
      <w:pPr>
        <w:spacing w:after="0"/>
      </w:pPr>
    </w:p>
    <w:p w:rsidR="0085322A" w:rsidRPr="007E1C5C" w:rsidRDefault="0066270A" w:rsidP="00B47C0F">
      <w:pPr>
        <w:ind w:left="-284"/>
        <w:rPr>
          <w:rFonts w:ascii="Times New Roman" w:hAnsi="Times New Roman" w:cs="Times New Roman"/>
          <w:sz w:val="28"/>
          <w:szCs w:val="28"/>
        </w:rPr>
      </w:pPr>
      <w:hyperlink r:id="rId5" w:history="1">
        <w:r w:rsidR="00B47C0F" w:rsidRPr="007E1C5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tbl>
      <w:tblPr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054"/>
        <w:gridCol w:w="1418"/>
        <w:gridCol w:w="4041"/>
      </w:tblGrid>
      <w:tr w:rsidR="007E20E9" w:rsidRPr="001C134B" w:rsidTr="007E20E9">
        <w:trPr>
          <w:trHeight w:val="7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Default="007E20E9" w:rsidP="0085322A">
            <w:pPr>
              <w:ind w:left="-26" w:right="1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ind w:left="-26"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Подразделение</w:t>
            </w:r>
          </w:p>
        </w:tc>
      </w:tr>
      <w:tr w:rsidR="007E20E9" w:rsidRPr="001C134B" w:rsidTr="007E20E9">
        <w:trPr>
          <w:trHeight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E9" w:rsidRPr="0085322A" w:rsidRDefault="007E20E9" w:rsidP="0085322A">
            <w:pPr>
              <w:ind w:left="-26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Факультет экономики и управления имени академика М.И. Агошкова</w:t>
            </w:r>
          </w:p>
        </w:tc>
      </w:tr>
      <w:tr w:rsidR="007E20E9" w:rsidRPr="001C134B" w:rsidTr="007E20E9">
        <w:trPr>
          <w:trHeight w:val="45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Экологический факультет</w:t>
            </w:r>
          </w:p>
        </w:tc>
      </w:tr>
      <w:tr w:rsidR="007E20E9" w:rsidRPr="001C134B" w:rsidTr="007E20E9">
        <w:trPr>
          <w:trHeight w:val="8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экологии и природопользования</w:t>
            </w:r>
          </w:p>
        </w:tc>
      </w:tr>
      <w:tr w:rsidR="007E20E9" w:rsidRPr="001C134B" w:rsidTr="007E20E9">
        <w:trPr>
          <w:trHeight w:val="825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  <w:shd w:val="clear" w:color="auto" w:fill="auto"/>
          </w:tcPr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bottom w:val="single" w:sz="4" w:space="0" w:color="auto"/>
            </w:tcBorders>
            <w:shd w:val="clear" w:color="auto" w:fill="auto"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0E9" w:rsidRPr="0085322A" w:rsidRDefault="007E20E9" w:rsidP="006B6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техносферной безопасности</w:t>
            </w: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гидрогеологии имени В.М. Швеца</w:t>
            </w: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палеонтологии и региональной геологии</w:t>
            </w: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горного дела</w:t>
            </w: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геотехнологических способов и физических процессов горного производства</w:t>
            </w:r>
          </w:p>
        </w:tc>
      </w:tr>
      <w:tr w:rsidR="007E20E9" w:rsidRPr="001C134B" w:rsidTr="007E20E9">
        <w:trPr>
          <w:trHeight w:val="74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7E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9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0E9" w:rsidRPr="0085322A" w:rsidRDefault="007E20E9" w:rsidP="0085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0E9" w:rsidRPr="0085322A" w:rsidRDefault="007E20E9" w:rsidP="0085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22A">
              <w:rPr>
                <w:rFonts w:ascii="Times New Roman" w:hAnsi="Times New Roman" w:cs="Times New Roman"/>
                <w:sz w:val="24"/>
                <w:szCs w:val="24"/>
              </w:rPr>
              <w:t>Кафедра экономики минерально-сырьевого комплекса</w:t>
            </w:r>
          </w:p>
        </w:tc>
      </w:tr>
    </w:tbl>
    <w:p w:rsidR="00B47C0F" w:rsidRPr="007E1C5C" w:rsidRDefault="00B47C0F" w:rsidP="00B47C0F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7C0F" w:rsidRPr="007E1C5C" w:rsidRDefault="00B47C0F" w:rsidP="00B47C0F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A5EDD" w:rsidRDefault="0066270A"/>
    <w:sectPr w:rsidR="006A5EDD" w:rsidSect="007E1C5C">
      <w:pgSz w:w="11900" w:h="16820"/>
      <w:pgMar w:top="142" w:right="70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69"/>
    <w:rsid w:val="000D0014"/>
    <w:rsid w:val="0066270A"/>
    <w:rsid w:val="007E20E9"/>
    <w:rsid w:val="0085322A"/>
    <w:rsid w:val="00910469"/>
    <w:rsid w:val="00B47C0F"/>
    <w:rsid w:val="00F7341A"/>
    <w:rsid w:val="00F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A7A5"/>
  <w15:chartTrackingRefBased/>
  <w15:docId w15:val="{4350614A-1742-4858-A0DB-34E10C4A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0F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C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0E9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elnikovaoo\Desktop\&#1050;&#1054;&#1053;&#1050;&#1059;&#1056;&#1057;\&#1050;&#1054;&#1053;&#1050;&#1059;&#1056;&#1057;%202023\&#1055;&#1077;&#1088;&#1077;&#1095;&#1077;&#1085;&#1100;%20&#1076;&#1086;&#1083;&#1078;&#1085;&#1086;&#1089;&#1090;&#1077;&#1081;%20&#1055;&#1055;&#1057;%20&#1085;&#1072;%20&#1082;&#1086;&#1085;&#1082;&#1091;&#1088;&#1089;%202023.docx" TargetMode="Externa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3</cp:revision>
  <cp:lastPrinted>2024-11-07T12:40:00Z</cp:lastPrinted>
  <dcterms:created xsi:type="dcterms:W3CDTF">2024-09-20T15:18:00Z</dcterms:created>
  <dcterms:modified xsi:type="dcterms:W3CDTF">2024-11-07T12:49:00Z</dcterms:modified>
</cp:coreProperties>
</file>